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80" w:rsidRDefault="000C0080" w:rsidP="000C0080">
      <w:pPr>
        <w:pStyle w:val="Heading1"/>
        <w:jc w:val="center"/>
      </w:pPr>
      <w:bookmarkStart w:id="0" w:name="_Toc438460"/>
      <w:bookmarkStart w:id="1" w:name="TUITION"/>
      <w:bookmarkStart w:id="2" w:name="_Toc327566766"/>
      <w:r>
        <w:t>TUITION</w:t>
      </w:r>
      <w:bookmarkEnd w:id="0"/>
    </w:p>
    <w:bookmarkEnd w:id="1"/>
    <w:p w:rsidR="000C0080" w:rsidRDefault="000C0080" w:rsidP="000C0080">
      <w:pPr>
        <w:autoSpaceDE w:val="0"/>
        <w:autoSpaceDN w:val="0"/>
        <w:adjustRightInd w:val="0"/>
        <w:rPr>
          <w:rFonts w:ascii="Century Gothic" w:hAnsi="Century Gothic" w:cs="Century Gothic"/>
          <w:b/>
          <w:bCs/>
          <w:sz w:val="32"/>
          <w:szCs w:val="32"/>
        </w:rPr>
      </w:pPr>
    </w:p>
    <w:p w:rsidR="000C0080" w:rsidRDefault="000C0080" w:rsidP="000C0080">
      <w:pPr>
        <w:autoSpaceDE w:val="0"/>
        <w:autoSpaceDN w:val="0"/>
        <w:adjustRightInd w:val="0"/>
        <w:jc w:val="center"/>
        <w:rPr>
          <w:rFonts w:ascii="Century Gothic" w:hAnsi="Century Gothic" w:cs="Century Gothic"/>
          <w:b/>
          <w:bCs/>
          <w:sz w:val="32"/>
          <w:szCs w:val="32"/>
        </w:rPr>
      </w:pPr>
      <w:r>
        <w:rPr>
          <w:rFonts w:ascii="Century Gothic" w:hAnsi="Century Gothic" w:cs="Century Gothic"/>
          <w:b/>
          <w:bCs/>
          <w:sz w:val="32"/>
          <w:szCs w:val="32"/>
        </w:rPr>
        <w:t>2019-2020</w:t>
      </w:r>
    </w:p>
    <w:p w:rsidR="000C0080" w:rsidRPr="009C75B8" w:rsidRDefault="000C0080" w:rsidP="000C0080">
      <w:pPr>
        <w:autoSpaceDE w:val="0"/>
        <w:autoSpaceDN w:val="0"/>
        <w:adjustRightInd w:val="0"/>
        <w:jc w:val="center"/>
        <w:rPr>
          <w:rFonts w:ascii="Century Gothic" w:hAnsi="Century Gothic" w:cs="Century Gothic"/>
          <w:sz w:val="32"/>
          <w:szCs w:val="32"/>
        </w:rPr>
      </w:pPr>
    </w:p>
    <w:p w:rsidR="000C0080" w:rsidRPr="009C75B8" w:rsidRDefault="000C0080" w:rsidP="000C0080">
      <w:pPr>
        <w:autoSpaceDE w:val="0"/>
        <w:autoSpaceDN w:val="0"/>
        <w:adjustRightInd w:val="0"/>
        <w:rPr>
          <w:rFonts w:ascii="Arial" w:hAnsi="Arial" w:cs="Arial"/>
          <w:sz w:val="23"/>
          <w:szCs w:val="23"/>
        </w:rPr>
      </w:pPr>
      <w:r w:rsidRPr="009C75B8">
        <w:rPr>
          <w:rFonts w:ascii="Century Gothic" w:hAnsi="Century Gothic" w:cs="Century Gothic"/>
          <w:sz w:val="23"/>
          <w:szCs w:val="23"/>
        </w:rPr>
        <w:t xml:space="preserve">Tuition is payable one month in advance. The first month’s tuition is due the first day the child attends classes. Tuition is charged on a monthly basis only. </w:t>
      </w:r>
      <w:r w:rsidRPr="009C75B8">
        <w:rPr>
          <w:rFonts w:ascii="Century Gothic" w:hAnsi="Century Gothic" w:cs="Century Gothic"/>
          <w:b/>
          <w:bCs/>
          <w:sz w:val="23"/>
          <w:szCs w:val="23"/>
        </w:rPr>
        <w:t xml:space="preserve">REFUNDS WILL NOT BE MADE FOR ABSENT DAYS, SNOW DAYS, VACATION DAYS, or DISENROLLMENT. </w:t>
      </w:r>
    </w:p>
    <w:p w:rsidR="000C0080" w:rsidRPr="009C75B8" w:rsidRDefault="000C0080" w:rsidP="000C0080">
      <w:pPr>
        <w:autoSpaceDE w:val="0"/>
        <w:autoSpaceDN w:val="0"/>
        <w:adjustRightInd w:val="0"/>
        <w:rPr>
          <w:rFonts w:ascii="Century Gothic" w:hAnsi="Century Gothic" w:cs="Century Gothic"/>
          <w:sz w:val="23"/>
          <w:szCs w:val="23"/>
        </w:rPr>
      </w:pPr>
      <w:r w:rsidRPr="009C75B8">
        <w:rPr>
          <w:rFonts w:ascii="Century Gothic" w:hAnsi="Century Gothic" w:cs="Century Gothic"/>
          <w:sz w:val="23"/>
          <w:szCs w:val="23"/>
        </w:rPr>
        <w:t>A written notice is due 1 mont</w:t>
      </w:r>
      <w:r>
        <w:rPr>
          <w:rFonts w:ascii="Century Gothic" w:hAnsi="Century Gothic" w:cs="Century Gothic"/>
          <w:sz w:val="23"/>
          <w:szCs w:val="23"/>
        </w:rPr>
        <w:t xml:space="preserve">h in advance if you plan to </w:t>
      </w:r>
      <w:proofErr w:type="spellStart"/>
      <w:r>
        <w:rPr>
          <w:rFonts w:ascii="Century Gothic" w:hAnsi="Century Gothic" w:cs="Century Gothic"/>
          <w:sz w:val="23"/>
          <w:szCs w:val="23"/>
        </w:rPr>
        <w:t>disenr</w:t>
      </w:r>
      <w:r w:rsidRPr="009C75B8">
        <w:rPr>
          <w:rFonts w:ascii="Century Gothic" w:hAnsi="Century Gothic" w:cs="Century Gothic"/>
          <w:sz w:val="23"/>
          <w:szCs w:val="23"/>
        </w:rPr>
        <w:t>oll</w:t>
      </w:r>
      <w:proofErr w:type="spellEnd"/>
      <w:r w:rsidRPr="009C75B8">
        <w:rPr>
          <w:rFonts w:ascii="Century Gothic" w:hAnsi="Century Gothic" w:cs="Century Gothic"/>
          <w:sz w:val="23"/>
          <w:szCs w:val="23"/>
        </w:rPr>
        <w:t xml:space="preserve"> your child from </w:t>
      </w:r>
      <w:proofErr w:type="spellStart"/>
      <w:r w:rsidRPr="009C75B8">
        <w:rPr>
          <w:rFonts w:ascii="Century Gothic" w:hAnsi="Century Gothic" w:cs="Century Gothic"/>
          <w:sz w:val="23"/>
          <w:szCs w:val="23"/>
        </w:rPr>
        <w:t>Canyoncito</w:t>
      </w:r>
      <w:proofErr w:type="spellEnd"/>
      <w:r w:rsidRPr="009C75B8">
        <w:rPr>
          <w:rFonts w:ascii="Century Gothic" w:hAnsi="Century Gothic" w:cs="Century Gothic"/>
          <w:sz w:val="23"/>
          <w:szCs w:val="23"/>
        </w:rPr>
        <w:t xml:space="preserve">. If you withdraw your child without a written notice you will be responsible for that month’s full tuition. </w:t>
      </w:r>
    </w:p>
    <w:p w:rsidR="000C0080" w:rsidRPr="009C75B8" w:rsidRDefault="000C0080" w:rsidP="000C0080">
      <w:pPr>
        <w:autoSpaceDE w:val="0"/>
        <w:autoSpaceDN w:val="0"/>
        <w:adjustRightInd w:val="0"/>
        <w:rPr>
          <w:rFonts w:ascii="Century Gothic" w:hAnsi="Century Gothic" w:cs="Century Gothic"/>
          <w:sz w:val="23"/>
          <w:szCs w:val="23"/>
        </w:rPr>
      </w:pPr>
      <w:r w:rsidRPr="009C75B8">
        <w:rPr>
          <w:rFonts w:ascii="Century Gothic" w:hAnsi="Century Gothic" w:cs="Century Gothic"/>
          <w:sz w:val="23"/>
          <w:szCs w:val="23"/>
        </w:rPr>
        <w:t xml:space="preserve">If your child does not start school on the date specified on the registration agreement form, you will be responsible for that month(s) tuition. The type of program you choose on the registration agreement form may not be changed. </w:t>
      </w:r>
    </w:p>
    <w:p w:rsidR="000C0080" w:rsidRDefault="000C0080" w:rsidP="000C0080">
      <w:pPr>
        <w:keepNext/>
        <w:spacing w:line="240" w:lineRule="atLeast"/>
        <w:outlineLvl w:val="1"/>
        <w:rPr>
          <w:rFonts w:ascii="Arial Black" w:hAnsi="Arial Black"/>
          <w:spacing w:val="-10"/>
          <w:kern w:val="28"/>
          <w:sz w:val="24"/>
          <w:szCs w:val="24"/>
        </w:rPr>
      </w:pPr>
      <w:r w:rsidRPr="009C75B8">
        <w:rPr>
          <w:rFonts w:ascii="Century Gothic" w:hAnsi="Century Gothic" w:cs="Century Gothic"/>
          <w:sz w:val="23"/>
          <w:szCs w:val="23"/>
        </w:rPr>
        <w:t xml:space="preserve">All fees are based on a twenty (20) day school month. Some months will have more than 20 days, some less than 20. A </w:t>
      </w:r>
      <w:r>
        <w:rPr>
          <w:rFonts w:ascii="Century Gothic" w:hAnsi="Century Gothic" w:cs="Century Gothic"/>
          <w:sz w:val="23"/>
          <w:szCs w:val="23"/>
        </w:rPr>
        <w:t>full month’s tuition will be charged for each month. We cannot save spaces if your child is absent for a month. Tuition is due regardless.</w:t>
      </w:r>
      <w:r w:rsidRPr="009C75B8">
        <w:rPr>
          <w:rFonts w:ascii="Century Gothic" w:hAnsi="Century Gothic" w:cs="Century Gothic"/>
          <w:sz w:val="23"/>
          <w:szCs w:val="23"/>
        </w:rPr>
        <w:t xml:space="preserve"> </w:t>
      </w:r>
      <w:r w:rsidRPr="009C75B8">
        <w:rPr>
          <w:rFonts w:ascii="Century Gothic" w:hAnsi="Century Gothic" w:cs="Century Gothic"/>
          <w:b/>
          <w:bCs/>
          <w:sz w:val="23"/>
          <w:szCs w:val="23"/>
        </w:rPr>
        <w:t>FEES ARE PAYABLE BY THE 10</w:t>
      </w:r>
      <w:r w:rsidRPr="009C75B8">
        <w:rPr>
          <w:rFonts w:ascii="Century Gothic" w:hAnsi="Century Gothic" w:cs="Century Gothic"/>
          <w:b/>
          <w:bCs/>
          <w:szCs w:val="16"/>
        </w:rPr>
        <w:t xml:space="preserve">TH </w:t>
      </w:r>
      <w:r w:rsidRPr="009C75B8">
        <w:rPr>
          <w:rFonts w:ascii="Century Gothic" w:hAnsi="Century Gothic" w:cs="Century Gothic"/>
          <w:b/>
          <w:bCs/>
          <w:sz w:val="23"/>
          <w:szCs w:val="23"/>
        </w:rPr>
        <w:t>OF EACH MONTH</w:t>
      </w:r>
      <w:r w:rsidRPr="009C75B8">
        <w:rPr>
          <w:rFonts w:ascii="Century Gothic" w:hAnsi="Century Gothic" w:cs="Century Gothic"/>
          <w:sz w:val="23"/>
          <w:szCs w:val="23"/>
        </w:rPr>
        <w:t>. F</w:t>
      </w:r>
      <w:r>
        <w:rPr>
          <w:rFonts w:ascii="Century Gothic" w:hAnsi="Century Gothic" w:cs="Century Gothic"/>
          <w:sz w:val="23"/>
          <w:szCs w:val="23"/>
        </w:rPr>
        <w:t>ees not paid by the</w:t>
      </w:r>
      <w:r w:rsidRPr="009C75B8">
        <w:rPr>
          <w:rFonts w:ascii="Century Gothic" w:hAnsi="Century Gothic" w:cs="Century Gothic"/>
          <w:sz w:val="23"/>
          <w:szCs w:val="23"/>
        </w:rPr>
        <w:t>10</w:t>
      </w:r>
      <w:r w:rsidRPr="009C75B8">
        <w:rPr>
          <w:rFonts w:ascii="Century Gothic" w:hAnsi="Century Gothic" w:cs="Century Gothic"/>
          <w:szCs w:val="16"/>
        </w:rPr>
        <w:t xml:space="preserve">TH </w:t>
      </w:r>
      <w:r>
        <w:rPr>
          <w:rFonts w:ascii="Century Gothic" w:hAnsi="Century Gothic" w:cs="Century Gothic"/>
          <w:sz w:val="23"/>
          <w:szCs w:val="23"/>
        </w:rPr>
        <w:t xml:space="preserve">will result in a </w:t>
      </w:r>
      <w:r w:rsidRPr="009C75B8">
        <w:rPr>
          <w:rFonts w:ascii="Century Gothic" w:hAnsi="Century Gothic" w:cs="Century Gothic"/>
          <w:b/>
          <w:bCs/>
          <w:sz w:val="23"/>
          <w:szCs w:val="23"/>
        </w:rPr>
        <w:t xml:space="preserve">$30.00 </w:t>
      </w:r>
      <w:r>
        <w:rPr>
          <w:rFonts w:ascii="Century Gothic" w:hAnsi="Century Gothic" w:cs="Century Gothic"/>
          <w:sz w:val="23"/>
          <w:szCs w:val="23"/>
        </w:rPr>
        <w:t>late fee and disenrollment of your Child/Children</w:t>
      </w:r>
      <w:r w:rsidRPr="009C75B8">
        <w:rPr>
          <w:rFonts w:ascii="Century Gothic" w:hAnsi="Century Gothic" w:cs="Century Gothic"/>
          <w:sz w:val="23"/>
          <w:szCs w:val="23"/>
        </w:rPr>
        <w:t>. F</w:t>
      </w:r>
      <w:r>
        <w:rPr>
          <w:rFonts w:ascii="Century Gothic" w:hAnsi="Century Gothic" w:cs="Century Gothic"/>
          <w:sz w:val="23"/>
          <w:szCs w:val="23"/>
        </w:rPr>
        <w:t>ees for child/children picked up</w:t>
      </w:r>
      <w:r w:rsidRPr="009C75B8">
        <w:rPr>
          <w:rFonts w:ascii="Century Gothic" w:hAnsi="Century Gothic" w:cs="Century Gothic"/>
          <w:sz w:val="23"/>
          <w:szCs w:val="23"/>
        </w:rPr>
        <w:t xml:space="preserve"> </w:t>
      </w:r>
      <w:r w:rsidRPr="009C75B8">
        <w:rPr>
          <w:rFonts w:ascii="Century Gothic" w:hAnsi="Century Gothic" w:cs="Century Gothic"/>
          <w:b/>
          <w:bCs/>
          <w:i/>
          <w:iCs/>
          <w:sz w:val="23"/>
          <w:szCs w:val="23"/>
        </w:rPr>
        <w:t xml:space="preserve">AFTER 5:30 P.M. ARE $30.00 PER MINUTE PER CHILD. </w:t>
      </w:r>
      <w:r w:rsidRPr="009C75B8">
        <w:rPr>
          <w:rFonts w:ascii="Century Gothic" w:hAnsi="Century Gothic" w:cs="Century Gothic"/>
          <w:sz w:val="23"/>
          <w:szCs w:val="23"/>
        </w:rPr>
        <w:t xml:space="preserve">A </w:t>
      </w:r>
      <w:r w:rsidRPr="009C75B8">
        <w:rPr>
          <w:rFonts w:ascii="Century Gothic" w:hAnsi="Century Gothic" w:cs="Century Gothic"/>
          <w:b/>
          <w:bCs/>
          <w:sz w:val="23"/>
          <w:szCs w:val="23"/>
        </w:rPr>
        <w:t xml:space="preserve">$50.00 </w:t>
      </w:r>
      <w:r>
        <w:rPr>
          <w:rFonts w:ascii="Century Gothic" w:hAnsi="Century Gothic" w:cs="Century Gothic"/>
          <w:sz w:val="23"/>
          <w:szCs w:val="23"/>
        </w:rPr>
        <w:t>service charge will be added to your bill if a check is returned.</w:t>
      </w:r>
    </w:p>
    <w:p w:rsidR="000C0080" w:rsidRDefault="000C0080" w:rsidP="000C0080">
      <w:pPr>
        <w:keepNext/>
        <w:spacing w:line="240" w:lineRule="atLeast"/>
        <w:outlineLvl w:val="1"/>
        <w:rPr>
          <w:rFonts w:ascii="Arial Black" w:hAnsi="Arial Black"/>
          <w:spacing w:val="-10"/>
          <w:kern w:val="28"/>
          <w:sz w:val="24"/>
          <w:szCs w:val="24"/>
        </w:rPr>
      </w:pPr>
    </w:p>
    <w:p w:rsidR="000C0080" w:rsidRDefault="000C0080" w:rsidP="000C0080">
      <w:pPr>
        <w:keepNext/>
        <w:spacing w:line="240" w:lineRule="atLeast"/>
        <w:jc w:val="center"/>
        <w:outlineLvl w:val="1"/>
        <w:rPr>
          <w:rFonts w:ascii="Arial Black" w:hAnsi="Arial Black"/>
          <w:spacing w:val="-10"/>
          <w:kern w:val="28"/>
          <w:sz w:val="24"/>
          <w:szCs w:val="24"/>
        </w:rPr>
      </w:pPr>
    </w:p>
    <w:p w:rsidR="000C0080" w:rsidRDefault="000C0080" w:rsidP="000C0080">
      <w:pPr>
        <w:keepNext/>
        <w:spacing w:line="240" w:lineRule="atLeast"/>
        <w:jc w:val="center"/>
        <w:outlineLvl w:val="1"/>
        <w:rPr>
          <w:rFonts w:ascii="Arial Black" w:hAnsi="Arial Black"/>
          <w:spacing w:val="-10"/>
          <w:kern w:val="28"/>
          <w:sz w:val="24"/>
          <w:szCs w:val="24"/>
        </w:rPr>
      </w:pPr>
    </w:p>
    <w:p w:rsidR="000C0080" w:rsidRDefault="000C0080" w:rsidP="000C0080">
      <w:pPr>
        <w:keepNext/>
        <w:spacing w:line="240" w:lineRule="atLeast"/>
        <w:jc w:val="center"/>
        <w:outlineLvl w:val="1"/>
        <w:rPr>
          <w:rFonts w:ascii="Arial Black" w:hAnsi="Arial Black"/>
          <w:spacing w:val="-10"/>
          <w:kern w:val="28"/>
          <w:sz w:val="24"/>
          <w:szCs w:val="24"/>
        </w:rPr>
      </w:pPr>
    </w:p>
    <w:p w:rsidR="000C0080" w:rsidRPr="003F1F25" w:rsidRDefault="000C0080" w:rsidP="000C0080">
      <w:pPr>
        <w:keepNext/>
        <w:spacing w:line="240" w:lineRule="atLeast"/>
        <w:jc w:val="center"/>
        <w:outlineLvl w:val="1"/>
        <w:rPr>
          <w:rFonts w:ascii="Arial Black" w:hAnsi="Arial Black"/>
          <w:spacing w:val="-10"/>
          <w:kern w:val="28"/>
          <w:sz w:val="24"/>
          <w:szCs w:val="24"/>
        </w:rPr>
      </w:pPr>
      <w:r w:rsidRPr="003F1F25">
        <w:rPr>
          <w:rFonts w:ascii="Arial Black" w:hAnsi="Arial Black"/>
          <w:spacing w:val="-10"/>
          <w:kern w:val="28"/>
          <w:sz w:val="24"/>
          <w:szCs w:val="24"/>
        </w:rPr>
        <w:t>Pre-School</w:t>
      </w:r>
      <w:bookmarkEnd w:id="2"/>
    </w:p>
    <w:p w:rsidR="000C0080" w:rsidRPr="003F1F25" w:rsidRDefault="000C0080" w:rsidP="000C0080">
      <w:pPr>
        <w:spacing w:after="240"/>
        <w:jc w:val="both"/>
        <w:rPr>
          <w:spacing w:val="-5"/>
          <w:sz w:val="24"/>
        </w:rPr>
      </w:pPr>
    </w:p>
    <w:tbl>
      <w:tblPr>
        <w:tblW w:w="0" w:type="auto"/>
        <w:tblLook w:val="04A0" w:firstRow="1" w:lastRow="0" w:firstColumn="1" w:lastColumn="0" w:noHBand="0" w:noVBand="1"/>
      </w:tblPr>
      <w:tblGrid>
        <w:gridCol w:w="4428"/>
        <w:gridCol w:w="2700"/>
        <w:gridCol w:w="2448"/>
      </w:tblGrid>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 xml:space="preserve">5 Day Program (8:30 – 11:30) </w:t>
            </w:r>
            <w:r>
              <w:rPr>
                <w:rFonts w:ascii="Century Gothic" w:hAnsi="Century Gothic"/>
                <w:bCs/>
                <w:sz w:val="23"/>
                <w:szCs w:val="23"/>
              </w:rPr>
              <w:t xml:space="preserve">              </w:t>
            </w:r>
            <w:r w:rsidRPr="0095226A">
              <w:rPr>
                <w:rFonts w:ascii="Century Gothic" w:hAnsi="Century Gothic"/>
                <w:bCs/>
                <w:sz w:val="23"/>
                <w:szCs w:val="23"/>
              </w:rPr>
              <w:t>5 Full Day Program (7:15 – 5:30)</w:t>
            </w:r>
          </w:p>
        </w:tc>
        <w:tc>
          <w:tcPr>
            <w:tcW w:w="2700"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w:t>
            </w:r>
            <w:r>
              <w:rPr>
                <w:rFonts w:ascii="Century Gothic" w:hAnsi="Century Gothic"/>
                <w:bCs/>
                <w:sz w:val="23"/>
                <w:szCs w:val="23"/>
              </w:rPr>
              <w:t>56</w:t>
            </w:r>
            <w:r w:rsidRPr="0095226A">
              <w:rPr>
                <w:rFonts w:ascii="Century Gothic" w:hAnsi="Century Gothic"/>
                <w:bCs/>
                <w:sz w:val="23"/>
                <w:szCs w:val="23"/>
              </w:rPr>
              <w:t>0.00 per month</w:t>
            </w:r>
            <w:r>
              <w:rPr>
                <w:rFonts w:ascii="Century Gothic" w:hAnsi="Century Gothic"/>
                <w:bCs/>
                <w:sz w:val="23"/>
                <w:szCs w:val="23"/>
              </w:rPr>
              <w:t xml:space="preserve"> </w:t>
            </w:r>
            <w:r w:rsidRPr="0095226A">
              <w:rPr>
                <w:rFonts w:ascii="Century Gothic" w:hAnsi="Century Gothic"/>
                <w:bCs/>
                <w:sz w:val="23"/>
                <w:szCs w:val="23"/>
              </w:rPr>
              <w:t>$</w:t>
            </w:r>
            <w:r>
              <w:rPr>
                <w:rFonts w:ascii="Century Gothic" w:hAnsi="Century Gothic"/>
                <w:bCs/>
                <w:sz w:val="23"/>
                <w:szCs w:val="23"/>
              </w:rPr>
              <w:t>1065</w:t>
            </w:r>
            <w:r w:rsidRPr="0095226A">
              <w:rPr>
                <w:rFonts w:ascii="Century Gothic" w:hAnsi="Century Gothic"/>
                <w:bCs/>
                <w:sz w:val="23"/>
                <w:szCs w:val="23"/>
              </w:rPr>
              <w:t>.00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p>
        </w:tc>
      </w:tr>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4 Day Program (8:30 – 11:30)</w:t>
            </w:r>
          </w:p>
        </w:tc>
        <w:tc>
          <w:tcPr>
            <w:tcW w:w="2700" w:type="dxa"/>
            <w:shd w:val="clear" w:color="auto" w:fill="auto"/>
          </w:tcPr>
          <w:p w:rsidR="000C0080" w:rsidRPr="0095226A" w:rsidRDefault="000C0080" w:rsidP="003B23C3">
            <w:pPr>
              <w:spacing w:line="360" w:lineRule="auto"/>
              <w:rPr>
                <w:rFonts w:ascii="Century Gothic" w:hAnsi="Century Gothic"/>
                <w:sz w:val="23"/>
                <w:szCs w:val="23"/>
              </w:rPr>
            </w:pPr>
            <w:r>
              <w:rPr>
                <w:rFonts w:ascii="Century Gothic" w:hAnsi="Century Gothic"/>
                <w:bCs/>
                <w:sz w:val="23"/>
                <w:szCs w:val="23"/>
              </w:rPr>
              <w:t>$510</w:t>
            </w:r>
            <w:r w:rsidRPr="0095226A">
              <w:rPr>
                <w:rFonts w:ascii="Century Gothic" w:hAnsi="Century Gothic"/>
                <w:bCs/>
                <w:sz w:val="23"/>
                <w:szCs w:val="23"/>
              </w:rPr>
              <w:t>.00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Pr>
                <w:rFonts w:ascii="Century Gothic" w:hAnsi="Century Gothic"/>
                <w:sz w:val="23"/>
                <w:szCs w:val="23"/>
              </w:rPr>
              <w:t>(16 days/</w:t>
            </w:r>
            <w:r w:rsidRPr="0095226A">
              <w:rPr>
                <w:rFonts w:ascii="Century Gothic" w:hAnsi="Century Gothic"/>
                <w:sz w:val="23"/>
                <w:szCs w:val="23"/>
              </w:rPr>
              <w:t xml:space="preserve"> month)</w:t>
            </w:r>
          </w:p>
        </w:tc>
      </w:tr>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4 Full Day Program (7:15 – 5:30)</w:t>
            </w:r>
          </w:p>
        </w:tc>
        <w:tc>
          <w:tcPr>
            <w:tcW w:w="2700" w:type="dxa"/>
            <w:shd w:val="clear" w:color="auto" w:fill="auto"/>
          </w:tcPr>
          <w:p w:rsidR="000C0080" w:rsidRPr="0095226A" w:rsidRDefault="000C0080" w:rsidP="003B23C3">
            <w:pPr>
              <w:spacing w:line="360" w:lineRule="auto"/>
              <w:rPr>
                <w:rFonts w:ascii="Century Gothic" w:hAnsi="Century Gothic"/>
                <w:sz w:val="23"/>
                <w:szCs w:val="23"/>
              </w:rPr>
            </w:pPr>
            <w:r>
              <w:rPr>
                <w:rFonts w:ascii="Century Gothic" w:hAnsi="Century Gothic"/>
                <w:bCs/>
                <w:sz w:val="23"/>
                <w:szCs w:val="23"/>
              </w:rPr>
              <w:t>$90</w:t>
            </w:r>
            <w:r w:rsidRPr="0095226A">
              <w:rPr>
                <w:rFonts w:ascii="Century Gothic" w:hAnsi="Century Gothic"/>
                <w:bCs/>
                <w:sz w:val="23"/>
                <w:szCs w:val="23"/>
              </w:rPr>
              <w:t>0.00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p>
        </w:tc>
      </w:tr>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3 Day Program (8:30 – 11:30)</w:t>
            </w:r>
          </w:p>
        </w:tc>
        <w:tc>
          <w:tcPr>
            <w:tcW w:w="2700" w:type="dxa"/>
            <w:shd w:val="clear" w:color="auto" w:fill="auto"/>
          </w:tcPr>
          <w:p w:rsidR="000C0080" w:rsidRPr="0095226A" w:rsidRDefault="000C0080" w:rsidP="003B23C3">
            <w:pPr>
              <w:spacing w:line="360" w:lineRule="auto"/>
              <w:rPr>
                <w:rFonts w:ascii="Century Gothic" w:hAnsi="Century Gothic"/>
                <w:sz w:val="23"/>
                <w:szCs w:val="23"/>
              </w:rPr>
            </w:pPr>
            <w:r>
              <w:rPr>
                <w:rFonts w:ascii="Century Gothic" w:hAnsi="Century Gothic"/>
                <w:bCs/>
                <w:sz w:val="23"/>
                <w:szCs w:val="23"/>
              </w:rPr>
              <w:t>$475</w:t>
            </w:r>
            <w:r w:rsidRPr="0095226A">
              <w:rPr>
                <w:rFonts w:ascii="Century Gothic" w:hAnsi="Century Gothic"/>
                <w:bCs/>
                <w:sz w:val="23"/>
                <w:szCs w:val="23"/>
              </w:rPr>
              <w:t>.00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sz w:val="23"/>
                <w:szCs w:val="23"/>
              </w:rPr>
              <w:t xml:space="preserve">(12 days </w:t>
            </w:r>
            <w:r>
              <w:rPr>
                <w:rFonts w:ascii="Century Gothic" w:hAnsi="Century Gothic"/>
                <w:sz w:val="23"/>
                <w:szCs w:val="23"/>
              </w:rPr>
              <w:t>/</w:t>
            </w:r>
            <w:r w:rsidRPr="0095226A">
              <w:rPr>
                <w:rFonts w:ascii="Century Gothic" w:hAnsi="Century Gothic"/>
                <w:sz w:val="23"/>
                <w:szCs w:val="23"/>
              </w:rPr>
              <w:t>month)</w:t>
            </w:r>
          </w:p>
        </w:tc>
      </w:tr>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3 Full Day Program (7:15 – 5:30)</w:t>
            </w:r>
          </w:p>
        </w:tc>
        <w:tc>
          <w:tcPr>
            <w:tcW w:w="2700" w:type="dxa"/>
            <w:shd w:val="clear" w:color="auto" w:fill="auto"/>
          </w:tcPr>
          <w:p w:rsidR="000C0080" w:rsidRPr="0095226A" w:rsidRDefault="000C0080" w:rsidP="003B23C3">
            <w:pPr>
              <w:spacing w:line="360" w:lineRule="auto"/>
              <w:rPr>
                <w:rFonts w:ascii="Century Gothic" w:hAnsi="Century Gothic"/>
                <w:sz w:val="23"/>
                <w:szCs w:val="23"/>
              </w:rPr>
            </w:pPr>
            <w:r w:rsidRPr="0095226A">
              <w:rPr>
                <w:rFonts w:ascii="Century Gothic" w:hAnsi="Century Gothic"/>
                <w:bCs/>
                <w:sz w:val="23"/>
                <w:szCs w:val="23"/>
              </w:rPr>
              <w:t>$7</w:t>
            </w:r>
            <w:r>
              <w:rPr>
                <w:rFonts w:ascii="Century Gothic" w:hAnsi="Century Gothic"/>
                <w:bCs/>
                <w:sz w:val="23"/>
                <w:szCs w:val="23"/>
              </w:rPr>
              <w:t>75</w:t>
            </w:r>
            <w:r w:rsidRPr="0095226A">
              <w:rPr>
                <w:rFonts w:ascii="Century Gothic" w:hAnsi="Century Gothic"/>
                <w:bCs/>
                <w:sz w:val="23"/>
                <w:szCs w:val="23"/>
              </w:rPr>
              <w:t>.00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p>
        </w:tc>
      </w:tr>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2 Day Program (8:30 – 11:30)</w:t>
            </w:r>
          </w:p>
        </w:tc>
        <w:tc>
          <w:tcPr>
            <w:tcW w:w="2700" w:type="dxa"/>
            <w:shd w:val="clear" w:color="auto" w:fill="auto"/>
          </w:tcPr>
          <w:p w:rsidR="000C0080" w:rsidRPr="0095226A" w:rsidRDefault="000C0080" w:rsidP="003B23C3">
            <w:pPr>
              <w:spacing w:line="360" w:lineRule="auto"/>
              <w:rPr>
                <w:rFonts w:ascii="Century Gothic" w:hAnsi="Century Gothic"/>
                <w:sz w:val="23"/>
                <w:szCs w:val="23"/>
              </w:rPr>
            </w:pPr>
            <w:r w:rsidRPr="0095226A">
              <w:rPr>
                <w:rFonts w:ascii="Century Gothic" w:hAnsi="Century Gothic"/>
                <w:bCs/>
                <w:sz w:val="23"/>
                <w:szCs w:val="23"/>
              </w:rPr>
              <w:t>$377.00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Pr>
                <w:rFonts w:ascii="Century Gothic" w:hAnsi="Century Gothic"/>
                <w:sz w:val="23"/>
                <w:szCs w:val="23"/>
              </w:rPr>
              <w:t>(8 days /</w:t>
            </w:r>
            <w:r w:rsidRPr="0095226A">
              <w:rPr>
                <w:rFonts w:ascii="Century Gothic" w:hAnsi="Century Gothic"/>
                <w:sz w:val="23"/>
                <w:szCs w:val="23"/>
              </w:rPr>
              <w:t xml:space="preserve"> month)</w:t>
            </w:r>
          </w:p>
        </w:tc>
      </w:tr>
      <w:tr w:rsidR="000C0080" w:rsidRPr="009954DF" w:rsidTr="003B23C3">
        <w:tc>
          <w:tcPr>
            <w:tcW w:w="442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r w:rsidRPr="0095226A">
              <w:rPr>
                <w:rFonts w:ascii="Century Gothic" w:hAnsi="Century Gothic"/>
                <w:bCs/>
                <w:sz w:val="23"/>
                <w:szCs w:val="23"/>
              </w:rPr>
              <w:t>2 Full Day Program (7:15 – 5:30)</w:t>
            </w:r>
          </w:p>
        </w:tc>
        <w:tc>
          <w:tcPr>
            <w:tcW w:w="2700" w:type="dxa"/>
            <w:shd w:val="clear" w:color="auto" w:fill="auto"/>
          </w:tcPr>
          <w:p w:rsidR="000C0080" w:rsidRPr="0095226A" w:rsidRDefault="000C0080" w:rsidP="003B23C3">
            <w:pPr>
              <w:spacing w:line="360" w:lineRule="auto"/>
              <w:rPr>
                <w:rFonts w:ascii="Century Gothic" w:hAnsi="Century Gothic"/>
                <w:sz w:val="23"/>
                <w:szCs w:val="23"/>
              </w:rPr>
            </w:pPr>
            <w:r w:rsidRPr="0095226A">
              <w:rPr>
                <w:rFonts w:ascii="Century Gothic" w:hAnsi="Century Gothic"/>
                <w:bCs/>
                <w:sz w:val="23"/>
                <w:szCs w:val="23"/>
              </w:rPr>
              <w:t>$620.00 per month</w:t>
            </w:r>
          </w:p>
        </w:tc>
        <w:tc>
          <w:tcPr>
            <w:tcW w:w="2448" w:type="dxa"/>
            <w:shd w:val="clear" w:color="auto" w:fill="auto"/>
          </w:tcPr>
          <w:p w:rsidR="000C0080" w:rsidRPr="0095226A" w:rsidRDefault="000C0080" w:rsidP="003B23C3">
            <w:pPr>
              <w:spacing w:before="100" w:beforeAutospacing="1" w:after="100" w:afterAutospacing="1" w:line="360" w:lineRule="auto"/>
              <w:rPr>
                <w:rFonts w:ascii="Century Gothic" w:hAnsi="Century Gothic"/>
                <w:sz w:val="23"/>
                <w:szCs w:val="23"/>
              </w:rPr>
            </w:pPr>
          </w:p>
        </w:tc>
      </w:tr>
    </w:tbl>
    <w:p w:rsidR="00C70083" w:rsidRDefault="00C70083">
      <w:bookmarkStart w:id="3" w:name="_GoBack"/>
      <w:bookmarkEnd w:id="3"/>
    </w:p>
    <w:sectPr w:rsidR="00C7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80"/>
    <w:rsid w:val="000C0080"/>
    <w:rsid w:val="00C7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80"/>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uiPriority w:val="9"/>
    <w:qFormat/>
    <w:rsid w:val="000C0080"/>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080"/>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0C0080"/>
    <w:pPr>
      <w:spacing w:after="120"/>
    </w:pPr>
  </w:style>
  <w:style w:type="character" w:customStyle="1" w:styleId="BodyTextChar">
    <w:name w:val="Body Text Char"/>
    <w:basedOn w:val="DefaultParagraphFont"/>
    <w:link w:val="BodyText"/>
    <w:uiPriority w:val="99"/>
    <w:semiHidden/>
    <w:rsid w:val="000C0080"/>
    <w:rPr>
      <w:rFonts w:ascii="Garamond" w:eastAsia="Times New Roman" w:hAnsi="Garamond"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80"/>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uiPriority w:val="9"/>
    <w:qFormat/>
    <w:rsid w:val="000C0080"/>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080"/>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0C0080"/>
    <w:pPr>
      <w:spacing w:after="120"/>
    </w:pPr>
  </w:style>
  <w:style w:type="character" w:customStyle="1" w:styleId="BodyTextChar">
    <w:name w:val="Body Text Char"/>
    <w:basedOn w:val="DefaultParagraphFont"/>
    <w:link w:val="BodyText"/>
    <w:uiPriority w:val="99"/>
    <w:semiHidden/>
    <w:rsid w:val="000C0080"/>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1</cp:revision>
  <dcterms:created xsi:type="dcterms:W3CDTF">2019-02-28T20:33:00Z</dcterms:created>
  <dcterms:modified xsi:type="dcterms:W3CDTF">2019-02-28T20:33:00Z</dcterms:modified>
</cp:coreProperties>
</file>